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ри осуществлении федерального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государственного контроля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надзора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в области транспортной безопасности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применяется система оценки и управления рисками.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40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Федеральная служба по надзору в сфере транспорта при осуществлении федерального надзора относит объекты контроля к одной из следующих категорий риска причинения вреда (ущерба) охраняемым законом ценностям (далее - категории риска):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40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чрезвычайно высокий риск;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40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 высокий риск;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40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 средний риск;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40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г) низкий риск.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Отнесение объектов контроля к категориям риска осуществляется должностными лицами территориального органа по месту нахождения объекта контроля или осуществления деятельности контролируемого лица в соответствии с критериями согласно приложению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 Положению </w:t>
        <w:br/>
        <w:t xml:space="preserve">о федеральном государственном контроле (надзоре) в области транспортной безопасности, утвержденному постановлением Правительства Российской Федерации от 05.09.2025 № 1380.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КРИТЕРИИ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</w:r>
      <w:r>
        <w:rPr>
          <w:b/>
          <w:bCs/>
        </w:rPr>
      </w:r>
    </w:p>
    <w:p>
      <w:pPr>
        <w:ind w:left="0" w:right="0" w:firstLine="540"/>
        <w:jc w:val="center"/>
        <w:spacing w:before="0" w:after="0" w:line="288" w:lineRule="atLeast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ОТНЕСЕНИЯ ОБЪЕКТОВ ФЕДЕРАЛЬНОГО ГОСУДАРСТВЕННОГО КОНТРОЛЯ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</w:r>
    </w:p>
    <w:p>
      <w:pPr>
        <w:ind w:left="0" w:right="0" w:firstLine="540"/>
        <w:jc w:val="center"/>
        <w:spacing w:before="0" w:after="0" w:line="288" w:lineRule="atLeast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(НАДЗОРА) В ОБЛАСТИ ТРАНСПОРТНОЙ БЕЗОПАСНОСТИ К КАТЕГОРИЯМ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</w:r>
    </w:p>
    <w:p>
      <w:pPr>
        <w:ind w:left="0" w:right="0" w:firstLine="540"/>
        <w:jc w:val="center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РИСКА ПРИЧИНЕНИЯ ВРЕДА (УЩЕРБА) ОХРАНЯЕМЫМ ЗАКОНОМ ЦЕННОСТЯМ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Объекты федерального государственного контроля (надзора) в области транспортной безопасности (далее - объекты контроля) относятся к категориям риска причинения вреда (ущерба) охраняемым законом ценностям (далее - категории риска) в зависимости от показат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еля тяжести (потенциального риска) причинения вреда (ущерба) охраняемым законом ценностям.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настоящем документе понятие "контролируемые лица" используется в значении, определенном пунктом 2 Положения о федеральном государственном контроле (надзоре) </w:t>
        <w:br/>
        <w:t xml:space="preserve">в области транспортной безопасности, утвержденного постановлением Правительства Российской Федерац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ии от 5 сентября 2025 г. N 1380 "Об утверждении Положения о федеральном государственном контроле (надзоре) в области транспортной безопасности".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Деятельность контролируемых лиц, использующих объекты транспортной инфраструктуры и (или) транспортные средства, результаты деятельности, подлежащие федеральному государственному контролю (надзору) в области транспортной безопасности, разделяются на груп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пы тяжести "А", "Б", "В" и "Г".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К группе тяжести "А" относится деятельность контролируемых лиц по обеспечению транспортной безопасности в отношении следующих объектов транспортной инфраструктуры: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объекты транспортной инфраструктуры железнодорожного, воздушного, автомобильного, морского и внутреннего водного транспорта первой категории, установленной в соответствии </w:t>
        <w:br/>
        <w:t xml:space="preserve">с частью 1 статьи 6 Федерального закона "О транспортной безопасности";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объекты, включенные в перечень объектов инфраструктуры внеуличного транспорта </w:t>
        <w:br/>
        <w:t xml:space="preserve">(в части метрополитенов), утвержденный Правительством Российской Федерации в соответствии с подпунктом "б" пункта 5 статьи 1 Федерального закона "О транспортной безопасности";
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определенные Правительством Российской Федерации в соответствии с частью 8.1 статьи 12.3 Федерального закона "О транспортной безопасности" объекты транспортной инфраструктуры и (или) группы объектов транспортной инфраструктуры, вокруг которых устанавлива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ются зоны безопасности.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К группе тяжести "Б" относится деятельность контролируемых лиц по обеспечению транспортной безопасности в отношении следующих объектов транспортной инфраструктуры: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объекты дорожного хозяйства, расположенные на автомобильных дорогах общего пользования федерального значения;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аэропорты, которым присвоена вторая категория, установленная в соответствии с частью 1 статьи 6 Федерального закона "О транспортной безопасности";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объекты транспортной инфраструктуры чрезвычайно высокой или высокой категории риска, определенные подпунктом "г" пункта 5 перечня участков автомобильных дорог, железнодорожных и внутренних водных путей, вертодромов, посадочных площадок, а также обеспечив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ающих функционирование транспортного комплекса зданий, сооружений и помещений для обслуживания пассажиров и транспортных средств, погрузки, разгрузки и хранения опасных грузов, на перевозку которых требуется специальное разрешение, и (или) грузов повышенной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опасности, являющихся объектами транспортной инфраструктуры, утвержденного постановлением Правительства Российской Федерации от 15 сентября 2020 г. N 1442 </w:t>
        <w:br/>
        <w:t xml:space="preserve">"Об определении участков автомобильных дорог, железнодорожных и внутренних водных путей, вертодромов,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посадочных площадок, а также обеспечивающих функционирование транспортного комплекса зданий, сооружений и помещений для обслуживания пассажиров и транспортных средств, погрузки, разгрузки и хранения опасных грузов, на перевозку которых требуется специально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 разрешение, и (или) грузов повышенной опасности, являющихся объектами транспортной инфраструктуры, и признании утратившими силу актов и отдельных положений актов Правительства Российской Федерации".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К группе тяжести "В" относится деятельность контролируемых лиц по обеспечению транспортной безопасности в отношении следующих объектов транспортной инфраструктуры: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объекты, включенные в реестр остановочных пунктов по межрегиональным маршрутам регулярных перевозок (в части перевозок автомобильным транспортом);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аэропорты, которым присвоены третья, четвертая или пятая категории, установленные </w:t>
        <w:br/>
        <w:t xml:space="preserve">в соответствии с частью 1 статьи 6 Федерального закона "О транспортной безопасности";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аэродромы гражданской авиации, которым присвоены категории, установленные </w:t>
        <w:br/>
        <w:t xml:space="preserve">в соответствии с частью 1 статьи 6 Федерального закона "О транспортной безопасности";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объекты железнодорожного, воздушного (кроме аэропортов), автомобильного, морского, внутреннего водного транспорта и дорожного хозяйства, которым присвоена вторая категория, установленная в соответствии с частью 1 статьи 6 Федерального закона "О транспорт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ной безопасности";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д) вертодромы и посадочные площадки;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е) объекты транспортной инфраструктуры средней категории риска, определенные подпунктом "г" пункта 5 перечня участков автомобильных дорог, железнодорожных и внутренних водных путей, вертодромов, посадочных площадок, а также обеспечивающих функционирование 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ранспортного комплекса зданий, сооружений и помещений для обслуживания пассажиров </w:t>
        <w:br/>
        <w:t xml:space="preserve">и транспортных средств, погрузки, разгрузки и хранения опасных грузов, на перевозку которых требуется специальное разрешение, и (или) грузов повышенной опасности, являющихся 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бъектами транспортной инфраструктуры, утвержденного постановлением Правительства Российской Федерации от 15 сентября 2020 г. N 1442 "Об определении участков автомобильных дорог, железнодорожных и внутренних водных путей, вертодромов, посадочных площадок, </w:t>
        <w:br/>
        <w:t xml:space="preserve">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также обеспечивающих функционирование транспортного комплекса зданий, сооружений </w:t>
        <w:br/>
        <w:t xml:space="preserve">и помещений для обслуживания пассажиров и транспортных средств, погрузки, разгрузки </w:t>
        <w:br/>
        <w:t xml:space="preserve">и хранения опасных грузов, на перевозку которых требуется специальное разрешение, и (или) гр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узов повышенной опасности, являющихся объектами транспортной инфраструктуры, </w:t>
        <w:br/>
        <w:t xml:space="preserve">и признании утратившими силу актов и отдельных положений актов Правительства Российской Федерации";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ж) объекты систем связи, навигации и управления движением транспортных средств воздушного транспорта, определенные в соответствии с подпунктом "и" пункта 5 статьи 1 Федерального закона "О транспортной безопасности".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К группе тяжести "Г" относится деятельность контролируемых лиц по обеспечению транспортной безопасности в отношении следующих объектов транспортной инфраструктуры: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объекты транспортной инфраструктуры железнодорожного, воздушного (кроме аэропортов), автомобильного, морского, внутреннего водного транспорта и дорожного хозяйства, которым присвоена третья или четвертая категории, установленные в соответствии с частью 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статьи 6 Федерального закона "О транспортной безопасности";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объекты транспортной инфраструктуры, не подлежащие категорированию.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К группе тяжести "А" относится деятельность контролируемых лиц по обеспечению транспортной безопасности в отношении определенных Правительством Российской Федерации </w:t>
        <w:br/>
        <w:t xml:space="preserve">в соответствии с частью 8.1 статьи 12.3 Федерального закона "О транспортной безопасности"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отдельных судов и (или) иных плавучих средств с ядерным реактором, судов и (или) иных плавучих средств, транспортирующих ядерные материалы, вокруг которых устанавливаются зоны безопасности.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К группе тяжести "Б" относится деятельность контролируемых лиц по обеспечению транспортной безопасности в отношении следующих транспортных средств: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транспортные средства, принадлежащие на праве собственности или ином законном основании контролируемым лицам, имеющим лицензию на осуществление перевозок морским </w:t>
        <w:br/>
        <w:t xml:space="preserve">и (или) внутренним водным транспортом опасных грузов;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транспортные средства, принадлежащие на праве собственности или ином законном основании контролируемым лицам, представившим уведомление на осуществление перевозок железнодорожным транспортом опасных грузов;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транспортные средства, принадлежащие на праве собственности или ином законном основании контролируемым лицам, находящимся в реестре российских перевозчиков, допущенных к осуществлению международных автомобильных перевозок;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транспортные средства, принадлежащие на праве собственности или ином законном основании контролируемым лицам, имеющим специальное разрешение на осуществление международных автомобильных перевозок опасных грузов.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 К группе тяжести "В" относится деятельность контролируемых лиц по обеспечению транспортной безопасности в отношении следующих транспортных средств: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транспортные средства, принадлежащие на праве собственности или ином законном основании контролируемым лицам, представившим уведомление на осуществление перевозок железнодорожным транспортом пассажиров;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транспортные средства, принадлежащие на праве собственности или ином законном основании контролируемым лицам, имеющим лицензию на осуществление перевозок морским </w:t>
        <w:br/>
        <w:t xml:space="preserve">и (или) внутренним водным транспортом пассажиров;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транспортные средства, принадлежащие на праве собственности или ином законном основании контролируемым лицам, находящимся в реестре межрегиональных маршрутов регулярных перевозок (в части автомобильных перевозок);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транспортные средства, принадлежащие на праве собственности или ином законном основании контролируемым лицам, имеющим допуск (разрешение) к выполнению международных воздушных перевозок.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 К группе тяжести "Г" относится деятельность контролируемых лиц по обеспечению транспортной безопасности в отношении следующих транспортных средств: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воздушные суда авиации общего назначения, воздушные суда, на которых осуществляются коммерческие воздушные перевозки, авиационные работы;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транспортные средства, не вошедшие в группы тяжести "А", "Б" и "В".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11. К группе тяжести "А" относятся следующие работы и услуги, непосредственно связанные с обеспечением транспортной безопасности: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работы и услуги по защите от актов незаконного вмешательства объектов транспортной инфраструктуры, определенных подпунктом "з" пункта 5 статьи 1 Федерального закона </w:t>
        <w:br/>
        <w:t xml:space="preserve">"О транспортной безопасности";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работы и услуги по защите от актов незаконного вмешательства объектов транспортной инфраструктуры, включенных в перечень объектов инфраструктуры внеуличного транспорта </w:t>
        <w:br/>
        <w:t xml:space="preserve">(в части метрополитенов).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 К группе тяжести "Б" относятся следующие работы и услуги, непосредственно связанные с обеспечением транспортной безопасности: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работы и услуги по защите объектов транспортной инфраструктуры, которым присвоена первая или вторая категории, установленные в соответствии с частью 1 статьи 6 Федерального закона "О транспортной безопасности", и (или) транспортных средств железнодорожно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го, автомобильного, воздушного, морского и внутреннего водного транспорта (кроме метрополитенов) от актов незаконного вмешательства;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работы и услуги, осуществляемые контролируемыми лицами, находящимися в реестре российских перевозчиков, допущенных к осуществлению международных автомобильных перевозок.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13. К группе тяжести "В" относятся следующие работы и услуги, непосредственно связанные с обеспечением транспортной безопасности: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работы и услуги по защите объектов транспортной инфраструктуры, которым присвоены третья, четвертая или пятая категории, установленные в соответствии с частью 1 статьи 6 Федерального закона "О транспортной безопасности", и (или) транспортных средств желе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знодорожного, автомобильного, воздушного, морского и внутреннего водного транспорта (кроме метрополитенов) от актов незаконного вмешательства;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работы и услуги, осуществляемые контролируемыми лицами, находящимися в реестре межрегиональных маршрутов регулярных перевозок (в части перевозок автомобильным транспортом).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14. К группе тяжести "Г" относятся работы и услуги, непосредственно связанные </w:t>
        <w:br/>
        <w:t xml:space="preserve">с обеспечением транспортной безопасности, выполняемые (предоставляемые) учебными центрами, органами аттестации, специализированными организациями, аттестующими организациями, юрид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ическими лицами, индивидуальными предпринимателями, уполномоченными субъектами транспортной инфраструктуры или перевозчиками </w:t>
        <w:br/>
        <w:t xml:space="preserve">на бронирование и (или) оформление проездных документов (билетов) и передачу персональных данных о пассажирах в автоматизированные ц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ентрализованные базы персональных данных </w:t>
        <w:br/>
        <w:t xml:space="preserve">о пассажирах и персонале (экипаже) транспортных средств от имени субъектов транспортной инфраструктуры или перевозчиков.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15. При наличии критериев, позволяющих отнести объект контроля к различным группам тяжести, подлежит применению критерий, позволяющий отнести объект контроля к более высокой группе тяжести.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16. Объекты контроля относятся к категориям риска в зависимости от показателя вероятности наступления негативных событий, которые могут повлечь причинение вреда (ущерба) охраняемым законом ценностям (далее - группы вероятности).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17. С учетом оценки вероятности нарушения контролируемыми лицами обязательных требований в области транспортной безопасности деятельность (работы, услуги), подлежащая федеральному государственному контролю (надзору) в области транспортной безопасности, разд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еляется на группы вероятности "1", "2", "3" и "4".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18. К группе вероятности "1" относятся: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деятельность (работы, услуги) контролируемых лиц, на объектах транспортной инфраструктуры и (или) транспортных средствах которых за год, предшествующий дате принятия решения об отнесении объекта контроля к категории риска, произошел один и более случай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овершения актов незаконного вмешательства;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деятельность контролируемых лиц, объекты транспортной инфраструктуры и (или) транспортные средства которых задействованы в подготовке к проведению важных общественно значимых международных мероприятий, организация и проведение которых предусмотрены закон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одательными актами Российской Федерации в течение 2 календарных лет до их проведения, или деятельность подразделения транспортной безопасности на указанных объектах (работы </w:t>
        <w:br/>
        <w:t xml:space="preserve">и услуги по защите от актов незаконного вмешательства указанных объектов транспортно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инфраструктуры и (или) транспортных средств);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деятельность (работы, услуги) контролируемых лиц, в отношении которых в течение </w:t>
        <w:br/>
        <w:t xml:space="preserve">3 календарных лет, предшествующих дате принятия решения об отнесении объекта контроля </w:t>
        <w:br/>
        <w:t xml:space="preserve">к категории риска, вступили в законную силу более 10 решений (постановлений) о назначени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административного наказания контролируемому лицу, работнику контролируемого лица </w:t>
        <w:br/>
        <w:t xml:space="preserve">за совершение правонарушения при осуществлении деятельности в области транспортной безопасности, выполнении работ и услуг, непосредственно связанных с обеспечением транспортн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ой безопасности;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деятельность (работы, услуги) контролируемых лиц, в отношении которых за год, предшествующий дате принятия решения об отнесении объекта контроля к категории риска, проведено контрольное (надзорное) мероприятие с экспериментом, в ходе которого тест-объект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(тест-субъект) не обнаружен.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19. К группе вероятности "2" относятся: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деятельность (работы, услуги) контролируемых лиц, в отношении которых в течение </w:t>
        <w:br/>
        <w:t xml:space="preserve">3 календарных лет, предшествующих дате принятия решения об отнесении объекта контроля </w:t>
        <w:br/>
        <w:t xml:space="preserve">к категории риска, вступили в законную силу от 6 до 10 решений (постановлений) о назначе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нии административного наказания контролируемому лицу, работнику контролируемого лица </w:t>
        <w:br/>
        <w:t xml:space="preserve">за совершение правонарушения при осуществлении деятельности в области транспортной безопасности, выполнении работ и услуг, непосредственно связанных с обеспечением транспор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тной безопасности;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деятельность контролируемых лиц, на объектах транспортной инфраструктуры и (или) транспортных средствах которых за год, предшествующий дате принятия решения об отнесении объекта контроля к категории риска, выявлены 5 и более угроз совершения актов незако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нного вмешательства на основании информации, поступившей в соответствии с пунктом 1 части 2 статьи 12 Федерального закона "О транспортной безопасности" (за исключением анонимных звонков).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20. К группе вероятности "3" относятся: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деятельность (работы, услуги) контролируемых лиц, в отношении которых в течение </w:t>
        <w:br/>
        <w:t xml:space="preserve">3 календарных лет, предшествующих дате принятия решения об отнесении объекта контроля </w:t>
        <w:br/>
        <w:t xml:space="preserve">к категории риска, вступили в законную силу от 1 до 5 решений (постановлений) о назначен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ии административного наказания контролируемому лицу, работнику контролируемого лица </w:t>
        <w:br/>
        <w:t xml:space="preserve">за совершение правонарушения при осуществлении деятельности в области транспортной безопасности, выполнении работ и услуг, непосредственно связанных с обеспечением транспорт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ной безопасности;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деятельность контролируемых лиц, на объектах транспортной инфраструктуры и (или) транспортных средствах которых за год, предшествующий дате принятия решения об отнесении объекта контроля к категории риска, выявлены менее 5 угроз совершения актов незаконн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ого вмешательства на основании информации, поступившей в соответствии с пунктом 1 части 2 статьи 12 Федерального закона "О транспортной безопасности" (за исключением анонимных звонков).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21. К группе вероятности "4" относятся: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деятельность (работы, услуги), не отнесенная к группам вероятности "1", "2" и "3";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деятельность контролируемых лиц по обеспечению транспортной безопасности </w:t>
        <w:br/>
        <w:t xml:space="preserve">в отношении объектов транспортной инфраструктуры, не подлежащих категорированию.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22. При наличии критериев, позволяющих отнести объект контроля к различным группам вероятности, подлежит применению критерий вероятности, позволяющий отнести объект контроля к более высокой группе вероятности.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23. Объекты контроля, не соответствующие ни одному критерию отнесения объектов контроля к категории риска, относятся к низкой категории риска.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24. Категория риска объекта контроля в отношении объекта транспортной инфраструктуры воздушного транспорта, находящегося на ином объекте транспортной инфраструктуры воздушного транспорта, но не отнесенного к такому объекту, определяется категорией риска объ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екта контроля в отношении объекта транспортной инфраструктуры, на котором находится такой объект транспортной инфраструктуры.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25. Оценка добросовестности контролируемых лиц для отнесения объектов контроля </w:t>
        <w:br/>
        <w:t xml:space="preserve">к категории риска применяется в порядке, установленном пунктами 39 - 43 Положения </w:t>
        <w:br/>
        <w:t xml:space="preserve">о федеральном государственном контроле (надзоре) в области транспортной безопасности, утвержденн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ого постановлением Правительства Российской Федерации от 5 сентября 2025 г. </w:t>
        <w:br/>
        <w:t xml:space="preserve">N 1380 "Об утверждении Положения о федеральном государственном контроле (надзоре) </w:t>
        <w:br/>
        <w:t xml:space="preserve">в области транспортной безопасности".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26. Отнесение объектов контроля к определенной категории риска основывается на соотнесении группы тяжести и группы вероятности согласно приложению.</w:t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</w:t>
        <w:br/>
      </w:r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к критериям отнесения объектов</w:t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федерального государственного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контроля (надзора) в области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транспортной безопасности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категориям риска причинения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вреда (ущерба) охраняемым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законом ценностям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СООТНЕСЕНИЕ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ГРУППЫ ТЯЖЕСТИ И ГРУППЫ ВЕРОЯТНОСТИ, ПРЕДУСМОТРЕННЫХ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КРИТЕРИЯМИ ОТНЕСЕНИЯ ОБЪЕКТОВ ФЕДЕРАЛЬНОГО ГОСУДАРСТВЕННОГО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КОНТРОЛЯ (НАДЗОРА) В ОБЛАСТИ ТРАНСПОРТНОЙ БЕЗОПАСНОСТИ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К КАТЕГОРИЯМ РИСКА ПРИЧИНЕНИЯ ВРЕДА (УЩЕРБА)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ОХРАНЯЕМЫМ ЗАКОНОМ ЦЕННОСТЯМ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922"/>
        <w:gridCol w:w="2535"/>
        <w:gridCol w:w="2542"/>
      </w:tblGrid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Категория риска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Группа тяжести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Группа вероятности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Чрезвычайно высокий риск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А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Высокий риск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Средний риск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2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Низкий риск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4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  <w:r/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  <w:r/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  <w:r/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  <w:r/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  <w:r/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  <w:bookmarkStart w:id="1" w:name="_GoBack"/>
      <w:r/>
      <w:bookmarkEnd w:id="1"/>
      <w:r/>
      <w:r/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2">
    <w:name w:val="Hyperlink"/>
    <w:basedOn w:val="618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Карташова Наталья Генадьевна</dc:creator>
  <cp:lastModifiedBy>kartashova_ng</cp:lastModifiedBy>
  <cp:revision>4</cp:revision>
  <dcterms:created xsi:type="dcterms:W3CDTF">2024-04-10T06:16:00Z</dcterms:created>
  <dcterms:modified xsi:type="dcterms:W3CDTF">2025-10-14T14:32:44Z</dcterms:modified>
</cp:coreProperties>
</file>